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6" w:rsidRPr="00B76DD6" w:rsidRDefault="00B76DD6" w:rsidP="00B76DD6">
      <w:pPr>
        <w:rPr>
          <w:b/>
          <w:color w:val="FF0000"/>
          <w:sz w:val="20"/>
        </w:rPr>
      </w:pPr>
      <w:r w:rsidRPr="00B76DD6">
        <w:rPr>
          <w:b/>
          <w:color w:val="FF0000"/>
          <w:sz w:val="20"/>
        </w:rPr>
        <w:t>ОБРАЗЕЦ</w:t>
      </w:r>
    </w:p>
    <w:p w:rsidR="00507AFF" w:rsidRPr="00507AFF" w:rsidRDefault="00507AFF" w:rsidP="00507AFF">
      <w:pPr>
        <w:jc w:val="center"/>
        <w:rPr>
          <w:b/>
          <w:sz w:val="20"/>
        </w:rPr>
      </w:pPr>
      <w:r w:rsidRPr="00507AFF">
        <w:rPr>
          <w:b/>
          <w:sz w:val="20"/>
        </w:rPr>
        <w:t xml:space="preserve">ДОГОВОР </w:t>
      </w:r>
      <w:r w:rsidR="00B76DD6">
        <w:rPr>
          <w:b/>
          <w:sz w:val="20"/>
        </w:rPr>
        <w:t xml:space="preserve">    </w:t>
      </w:r>
    </w:p>
    <w:p w:rsidR="00507AFF" w:rsidRPr="00507AFF" w:rsidRDefault="00507AFF" w:rsidP="00507AFF">
      <w:pPr>
        <w:jc w:val="center"/>
        <w:rPr>
          <w:b/>
          <w:sz w:val="20"/>
        </w:rPr>
      </w:pPr>
      <w:r w:rsidRPr="00507AFF">
        <w:rPr>
          <w:b/>
          <w:sz w:val="20"/>
        </w:rPr>
        <w:t>об оказании платных дополнительных образовательных услуг</w:t>
      </w:r>
    </w:p>
    <w:p w:rsidR="00507AFF" w:rsidRPr="00507AFF" w:rsidRDefault="00507AFF" w:rsidP="00507AFF">
      <w:pPr>
        <w:jc w:val="center"/>
        <w:rPr>
          <w:sz w:val="20"/>
        </w:rPr>
      </w:pPr>
    </w:p>
    <w:p w:rsidR="00507AFF" w:rsidRPr="00507AFF" w:rsidRDefault="00507AFF" w:rsidP="002F20DC">
      <w:pPr>
        <w:jc w:val="center"/>
        <w:rPr>
          <w:sz w:val="20"/>
        </w:rPr>
      </w:pPr>
      <w:r w:rsidRPr="00507AFF">
        <w:rPr>
          <w:sz w:val="20"/>
        </w:rPr>
        <w:t xml:space="preserve">г. Сыктывкар                                             </w:t>
      </w:r>
      <w:r w:rsidR="0073554E">
        <w:rPr>
          <w:sz w:val="20"/>
        </w:rPr>
        <w:tab/>
        <w:t xml:space="preserve">       </w:t>
      </w:r>
      <w:r w:rsidR="00D419A4">
        <w:rPr>
          <w:sz w:val="20"/>
        </w:rPr>
        <w:t xml:space="preserve"> «</w:t>
      </w:r>
      <w:r w:rsidR="002E64B0">
        <w:rPr>
          <w:sz w:val="20"/>
        </w:rPr>
        <w:t>___</w:t>
      </w:r>
      <w:r w:rsidR="00D419A4">
        <w:rPr>
          <w:sz w:val="20"/>
        </w:rPr>
        <w:t xml:space="preserve">» </w:t>
      </w:r>
      <w:r w:rsidR="002E64B0">
        <w:rPr>
          <w:sz w:val="20"/>
        </w:rPr>
        <w:t>_________</w:t>
      </w:r>
      <w:r w:rsidR="000E5CE3">
        <w:rPr>
          <w:sz w:val="20"/>
        </w:rPr>
        <w:t xml:space="preserve"> </w:t>
      </w:r>
      <w:r w:rsidR="00D419A4">
        <w:rPr>
          <w:sz w:val="20"/>
        </w:rPr>
        <w:t>20</w:t>
      </w:r>
      <w:r w:rsidR="002E64B0">
        <w:rPr>
          <w:sz w:val="20"/>
        </w:rPr>
        <w:t>2__</w:t>
      </w:r>
      <w:r w:rsidR="000E5CE3">
        <w:rPr>
          <w:sz w:val="20"/>
        </w:rPr>
        <w:t xml:space="preserve"> </w:t>
      </w:r>
      <w:r w:rsidRPr="00507AFF">
        <w:rPr>
          <w:sz w:val="20"/>
        </w:rPr>
        <w:t>г.</w:t>
      </w:r>
    </w:p>
    <w:p w:rsidR="00507AFF" w:rsidRPr="00507AFF" w:rsidRDefault="00507AFF" w:rsidP="00507AFF">
      <w:pPr>
        <w:jc w:val="both"/>
        <w:rPr>
          <w:sz w:val="20"/>
        </w:rPr>
      </w:pPr>
    </w:p>
    <w:p w:rsidR="00DF22AE" w:rsidRDefault="00507AFF" w:rsidP="00507AFF">
      <w:pPr>
        <w:jc w:val="both"/>
        <w:rPr>
          <w:spacing w:val="-4"/>
          <w:sz w:val="18"/>
          <w:szCs w:val="18"/>
        </w:rPr>
      </w:pPr>
      <w:r w:rsidRPr="00507AFF">
        <w:rPr>
          <w:sz w:val="20"/>
        </w:rPr>
        <w:t xml:space="preserve">      </w:t>
      </w:r>
      <w:proofErr w:type="gramStart"/>
      <w:r w:rsidRPr="00070D12">
        <w:rPr>
          <w:spacing w:val="-4"/>
          <w:sz w:val="18"/>
          <w:szCs w:val="18"/>
        </w:rPr>
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им. И.А. Куратова» г. Сыктывкара (в дальнейшем - Исполнитель) на основании лицензии серия 11ЛО1 № 0001102, регистрационный № 770-О, выданной Министерством образования Республики Коми  31.03.2015 года  на бессрочный срок и свидетельства о государственной аккредитации серия 11А01 № 0000220, регистрационный № 412-О, выданного Министерством образования и молодежной политики Республики Коми</w:t>
      </w:r>
      <w:r w:rsidR="00DD403F" w:rsidRPr="00070D12">
        <w:rPr>
          <w:spacing w:val="-4"/>
          <w:sz w:val="18"/>
          <w:szCs w:val="18"/>
        </w:rPr>
        <w:t xml:space="preserve"> </w:t>
      </w:r>
      <w:r w:rsidRPr="00070D12">
        <w:rPr>
          <w:spacing w:val="-4"/>
          <w:sz w:val="18"/>
          <w:szCs w:val="18"/>
        </w:rPr>
        <w:t xml:space="preserve"> 30.08.2016 года</w:t>
      </w:r>
      <w:proofErr w:type="gramEnd"/>
      <w:r w:rsidRPr="00070D12">
        <w:rPr>
          <w:spacing w:val="-4"/>
          <w:sz w:val="18"/>
          <w:szCs w:val="18"/>
        </w:rPr>
        <w:t xml:space="preserve"> на срок до 06.05.2025 года, в лице директора </w:t>
      </w:r>
      <w:proofErr w:type="spellStart"/>
      <w:r w:rsidRPr="00070D12">
        <w:rPr>
          <w:spacing w:val="-4"/>
          <w:sz w:val="18"/>
          <w:szCs w:val="18"/>
        </w:rPr>
        <w:t>Шехониной</w:t>
      </w:r>
      <w:proofErr w:type="spellEnd"/>
      <w:r w:rsidRPr="00070D12">
        <w:rPr>
          <w:spacing w:val="-4"/>
          <w:sz w:val="18"/>
          <w:szCs w:val="18"/>
        </w:rPr>
        <w:t xml:space="preserve"> Елены Александровны, действующего на основании Устава с одной стороны, и</w:t>
      </w:r>
      <w:r w:rsidR="00DF22AE">
        <w:rPr>
          <w:spacing w:val="-4"/>
          <w:sz w:val="18"/>
          <w:szCs w:val="18"/>
        </w:rPr>
        <w:t xml:space="preserve"> ________________________________</w:t>
      </w:r>
      <w:r w:rsidR="002675BC">
        <w:rPr>
          <w:spacing w:val="-4"/>
          <w:sz w:val="18"/>
          <w:szCs w:val="18"/>
        </w:rPr>
        <w:t>____________</w:t>
      </w:r>
      <w:r w:rsidR="00DF22AE">
        <w:rPr>
          <w:spacing w:val="-4"/>
          <w:sz w:val="18"/>
          <w:szCs w:val="18"/>
        </w:rPr>
        <w:t>___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 ______________________________________</w:t>
      </w:r>
      <w:r w:rsidR="0073554E" w:rsidRPr="00070D12">
        <w:rPr>
          <w:spacing w:val="-4"/>
          <w:sz w:val="18"/>
          <w:szCs w:val="18"/>
        </w:rPr>
        <w:t>________</w:t>
      </w:r>
      <w:r w:rsidRPr="00070D12">
        <w:rPr>
          <w:spacing w:val="-4"/>
          <w:sz w:val="18"/>
          <w:szCs w:val="18"/>
        </w:rPr>
        <w:t>_____________________</w:t>
      </w:r>
      <w:r w:rsidR="00DF22AE">
        <w:rPr>
          <w:spacing w:val="-4"/>
          <w:sz w:val="18"/>
          <w:szCs w:val="18"/>
        </w:rPr>
        <w:t>_______</w:t>
      </w:r>
      <w:r w:rsidRPr="00070D12">
        <w:rPr>
          <w:spacing w:val="-4"/>
          <w:sz w:val="18"/>
          <w:szCs w:val="18"/>
        </w:rPr>
        <w:t>_____</w:t>
      </w:r>
      <w:r w:rsidR="00F46006" w:rsidRPr="00070D12">
        <w:rPr>
          <w:spacing w:val="-4"/>
          <w:sz w:val="18"/>
          <w:szCs w:val="18"/>
        </w:rPr>
        <w:t xml:space="preserve"> </w:t>
      </w:r>
    </w:p>
    <w:p w:rsidR="00F46006" w:rsidRPr="00070D12" w:rsidRDefault="00F46006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____________________________________________________________</w:t>
      </w:r>
      <w:r w:rsidR="00DF22AE">
        <w:rPr>
          <w:spacing w:val="-4"/>
          <w:sz w:val="18"/>
          <w:szCs w:val="18"/>
        </w:rPr>
        <w:t>_______</w:t>
      </w:r>
      <w:r w:rsidRPr="00070D12">
        <w:rPr>
          <w:spacing w:val="-4"/>
          <w:sz w:val="18"/>
          <w:szCs w:val="18"/>
        </w:rPr>
        <w:t>____________</w:t>
      </w:r>
    </w:p>
    <w:p w:rsidR="00507AFF" w:rsidRPr="00070D12" w:rsidRDefault="00507AFF" w:rsidP="00507AFF">
      <w:pPr>
        <w:jc w:val="center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(ФИО и статус законного представителя несовершеннолетнего)</w:t>
      </w:r>
    </w:p>
    <w:p w:rsidR="00507AFF" w:rsidRPr="00070D12" w:rsidRDefault="00507AFF" w:rsidP="00C10F2C">
      <w:pPr>
        <w:jc w:val="both"/>
        <w:rPr>
          <w:spacing w:val="-4"/>
          <w:sz w:val="18"/>
          <w:szCs w:val="18"/>
        </w:rPr>
      </w:pPr>
      <w:proofErr w:type="gramStart"/>
      <w:r w:rsidRPr="00070D12">
        <w:rPr>
          <w:sz w:val="18"/>
          <w:szCs w:val="18"/>
        </w:rPr>
        <w:t xml:space="preserve">(в дальнейшем – Заказчик) </w:t>
      </w:r>
      <w:r w:rsidRPr="00070D12">
        <w:rPr>
          <w:spacing w:val="-4"/>
          <w:sz w:val="18"/>
          <w:szCs w:val="18"/>
        </w:rPr>
        <w:t xml:space="preserve">с другой стороны, заключили в соответствии с Гражданским кодексом Российской Федерации, Федеральным законом Российской федерации от 29.12.2012 года № 273-ФЗ  «Об образовании в Российской Федерации» и законом Российской Федерации от 07.02.1992 года «О защите прав потребителей», а также </w:t>
      </w:r>
      <w:r w:rsidR="00C10F2C" w:rsidRPr="00070D12">
        <w:rPr>
          <w:spacing w:val="-4"/>
          <w:sz w:val="18"/>
          <w:szCs w:val="18"/>
        </w:rPr>
        <w:t>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 года</w:t>
      </w:r>
      <w:proofErr w:type="gramEnd"/>
      <w:r w:rsidR="00C10F2C" w:rsidRPr="00070D12">
        <w:rPr>
          <w:spacing w:val="-4"/>
          <w:sz w:val="18"/>
          <w:szCs w:val="18"/>
        </w:rPr>
        <w:t xml:space="preserve"> № 1414 </w:t>
      </w:r>
      <w:r w:rsidR="002675BC">
        <w:rPr>
          <w:spacing w:val="-4"/>
          <w:sz w:val="18"/>
          <w:szCs w:val="18"/>
        </w:rPr>
        <w:t>настоящий договор о</w:t>
      </w:r>
      <w:r w:rsidRPr="00070D12">
        <w:rPr>
          <w:spacing w:val="-4"/>
          <w:sz w:val="18"/>
          <w:szCs w:val="18"/>
        </w:rPr>
        <w:t xml:space="preserve"> нижеследующем:</w:t>
      </w:r>
    </w:p>
    <w:p w:rsidR="00507AFF" w:rsidRPr="00070D12" w:rsidRDefault="00507AFF" w:rsidP="00507AFF">
      <w:pPr>
        <w:jc w:val="center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1. Предмет договора.</w:t>
      </w:r>
    </w:p>
    <w:p w:rsidR="00507AFF" w:rsidRPr="00070D12" w:rsidRDefault="00507AFF" w:rsidP="00822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Исполнитель предоставляет, а Заказчик оплачивает дополнительные образовательные услуги </w:t>
      </w:r>
      <w:r w:rsidR="0021300E" w:rsidRPr="00070D12">
        <w:rPr>
          <w:spacing w:val="-4"/>
          <w:sz w:val="18"/>
          <w:szCs w:val="18"/>
        </w:rPr>
        <w:t xml:space="preserve"> «Школа будущего первоклассника»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__________________________________________________</w:t>
      </w:r>
      <w:r w:rsidR="0073554E" w:rsidRPr="00070D12">
        <w:rPr>
          <w:spacing w:val="-4"/>
          <w:sz w:val="18"/>
          <w:szCs w:val="18"/>
        </w:rPr>
        <w:t>________</w:t>
      </w:r>
      <w:r w:rsidRPr="00070D12">
        <w:rPr>
          <w:spacing w:val="-4"/>
          <w:sz w:val="18"/>
          <w:szCs w:val="18"/>
        </w:rPr>
        <w:t xml:space="preserve">______________, </w:t>
      </w:r>
    </w:p>
    <w:p w:rsidR="00507AFF" w:rsidRPr="00070D12" w:rsidRDefault="0073554E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  </w:t>
      </w:r>
      <w:r w:rsidR="00507AFF" w:rsidRPr="00070D12">
        <w:rPr>
          <w:spacing w:val="-4"/>
          <w:sz w:val="18"/>
          <w:szCs w:val="18"/>
        </w:rPr>
        <w:t xml:space="preserve"> (Ф.И.О. несовершеннолетнего, не достигшего возраста 14 лет, в дальнейшем - Потребитель)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наименование и </w:t>
      </w:r>
      <w:proofErr w:type="gramStart"/>
      <w:r w:rsidRPr="00070D12">
        <w:rPr>
          <w:spacing w:val="-4"/>
          <w:sz w:val="18"/>
          <w:szCs w:val="18"/>
        </w:rPr>
        <w:t>количество</w:t>
      </w:r>
      <w:proofErr w:type="gramEnd"/>
      <w:r w:rsidR="00822AFF">
        <w:rPr>
          <w:spacing w:val="-4"/>
          <w:sz w:val="18"/>
          <w:szCs w:val="18"/>
        </w:rPr>
        <w:t xml:space="preserve"> </w:t>
      </w:r>
      <w:r w:rsidRPr="00070D12">
        <w:rPr>
          <w:spacing w:val="-4"/>
          <w:sz w:val="18"/>
          <w:szCs w:val="18"/>
        </w:rPr>
        <w:t xml:space="preserve"> которых определено в приложении, которое является неотъемлемой частью настоящего договора.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2. Обязанности Исполнителя.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  <w:u w:val="single"/>
        </w:rPr>
      </w:pPr>
      <w:r w:rsidRPr="00070D12">
        <w:rPr>
          <w:spacing w:val="-4"/>
          <w:sz w:val="18"/>
          <w:szCs w:val="18"/>
        </w:rPr>
        <w:tab/>
      </w:r>
      <w:r w:rsidRPr="00070D12">
        <w:rPr>
          <w:spacing w:val="-4"/>
          <w:sz w:val="18"/>
          <w:szCs w:val="18"/>
          <w:u w:val="single"/>
        </w:rPr>
        <w:t>Исполнитель обязан: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2.1. Организовать и обеспечить надлежащее исполнение услуг, предусмотренных разделом первым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2.3. Во время оказания дополнительных образовательных услуг проявлять уважение к личности Потребителя, оберегать его от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2.5. Уведомить Заказчика о нецелесообразности оказания Потребителю образовательных услуг в объеме, предусмотренном разделом первым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3. Обязанности Заказчика.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  <w:u w:val="single"/>
        </w:rPr>
      </w:pPr>
      <w:r w:rsidRPr="00070D12">
        <w:rPr>
          <w:spacing w:val="-4"/>
          <w:sz w:val="18"/>
          <w:szCs w:val="18"/>
        </w:rPr>
        <w:lastRenderedPageBreak/>
        <w:tab/>
      </w:r>
      <w:r w:rsidRPr="00070D12">
        <w:rPr>
          <w:spacing w:val="-4"/>
          <w:sz w:val="18"/>
          <w:szCs w:val="18"/>
          <w:u w:val="single"/>
        </w:rPr>
        <w:t>Заказчик обязан: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3.1. Своевременно вносить плату за предоставленные услуги, указанные в разделе первом настоящего договора.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3.2. При поступлении Потребителя в школу и в процессе его обучения своевременно </w:t>
      </w:r>
      <w:proofErr w:type="gramStart"/>
      <w:r w:rsidRPr="00070D12">
        <w:rPr>
          <w:spacing w:val="-4"/>
          <w:sz w:val="18"/>
          <w:szCs w:val="18"/>
        </w:rPr>
        <w:t>предоставлять все необходимые документы</w:t>
      </w:r>
      <w:proofErr w:type="gramEnd"/>
      <w:r w:rsidRPr="00070D12">
        <w:rPr>
          <w:spacing w:val="-4"/>
          <w:sz w:val="18"/>
          <w:szCs w:val="18"/>
        </w:rPr>
        <w:t>, предусмотренные уставом.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3.4. Извещать об уважительных причинах отсутствия потребителя на занятиях.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3.5. По просьбе Исполнителя приходить для беседы при наличии претензий Исполнителя к поведению Потребителя или к его отношению к получению дополнительных образовательных услуг.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3.6. Проявлять уважение к педагогам, администрации и техническому персоналу Исполнителя.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3.9. 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для его выздоровления. 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3.10. Обеспечить посещение Потребителем занятий согласно учебному расписанию (для договора с участием Потребителя, не достигшего 14-летнего возраста). 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 xml:space="preserve">4. Права Исполнителя, Заказчика, Потребителя. 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  <w:u w:val="single"/>
        </w:rPr>
      </w:pPr>
      <w:r w:rsidRPr="00070D12">
        <w:rPr>
          <w:spacing w:val="-4"/>
          <w:sz w:val="18"/>
          <w:szCs w:val="18"/>
          <w:u w:val="single"/>
        </w:rPr>
        <w:t>4.1. Исполнитель вправе: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4.1.1. Отказать Заказчику в заключение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4.1.2. По своему выбору либо восполнить материал занятий за время отсутствия Потребителя по уважительной причине, в пределах объема услуг, оказываемых в соответствии с разделом первым настоящего договора, либо зачесть стоимость не оказанных дополнительных услуг в счет платежа за следующий период.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both"/>
        <w:rPr>
          <w:spacing w:val="-4"/>
          <w:sz w:val="18"/>
          <w:szCs w:val="18"/>
          <w:u w:val="single"/>
        </w:rPr>
      </w:pPr>
      <w:r w:rsidRPr="00070D12">
        <w:rPr>
          <w:spacing w:val="-4"/>
          <w:sz w:val="18"/>
          <w:szCs w:val="18"/>
          <w:u w:val="single"/>
        </w:rPr>
        <w:t>4.2. Заказчик вправе: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4.2.1. Требовать от Исполнителя предоставления информации: </w:t>
      </w:r>
    </w:p>
    <w:p w:rsidR="00507AFF" w:rsidRPr="00070D12" w:rsidRDefault="00507AFF" w:rsidP="00507AFF">
      <w:pPr>
        <w:numPr>
          <w:ilvl w:val="0"/>
          <w:numId w:val="1"/>
        </w:num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первым настоящего договора, образовательной деятельности Исполнителя и перспектив ее развития;</w:t>
      </w:r>
    </w:p>
    <w:p w:rsidR="00507AFF" w:rsidRPr="00070D12" w:rsidRDefault="00507AFF" w:rsidP="00507AFF">
      <w:pPr>
        <w:numPr>
          <w:ilvl w:val="0"/>
          <w:numId w:val="1"/>
        </w:num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070D12">
        <w:rPr>
          <w:spacing w:val="-4"/>
          <w:sz w:val="18"/>
          <w:szCs w:val="18"/>
        </w:rPr>
        <w:t>обучения по</w:t>
      </w:r>
      <w:proofErr w:type="gramEnd"/>
      <w:r w:rsidRPr="00070D12">
        <w:rPr>
          <w:spacing w:val="-4"/>
          <w:sz w:val="18"/>
          <w:szCs w:val="18"/>
        </w:rPr>
        <w:t xml:space="preserve"> отдельным предметам учебного плана.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4.2.2. Требовать перерасчета оплаты дополнительных образовательных услуг, оказанных не в полном объеме по вине Исполнителя (каникулы, праздничные дни не являются основанием для перерасчета оплаты услуг).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both"/>
        <w:rPr>
          <w:spacing w:val="-4"/>
          <w:sz w:val="18"/>
          <w:szCs w:val="18"/>
          <w:u w:val="single"/>
        </w:rPr>
      </w:pPr>
      <w:r w:rsidRPr="00070D12">
        <w:rPr>
          <w:spacing w:val="-4"/>
          <w:sz w:val="18"/>
          <w:szCs w:val="18"/>
          <w:u w:val="single"/>
        </w:rPr>
        <w:t>4.3. Потребитель вправе: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4.3.1. Обращаться к работникам Исполнителя по всем вопросам деятельности образовательного учреждения.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4.3.2. Получать полную и достоверную информацию об оценке.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4.3.3.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4.4.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</w:t>
      </w:r>
      <w:r w:rsidRPr="00070D12">
        <w:rPr>
          <w:spacing w:val="-4"/>
          <w:sz w:val="18"/>
          <w:szCs w:val="18"/>
        </w:rPr>
        <w:lastRenderedPageBreak/>
        <w:t xml:space="preserve">настоящего договора, а в случае нарушения этого права Исполнителем – на возмещение причиненных в связи с этим убытков. 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73554E" w:rsidP="00070D12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5</w:t>
      </w:r>
      <w:r w:rsidR="00507AFF" w:rsidRPr="00070D12">
        <w:rPr>
          <w:b/>
          <w:spacing w:val="-4"/>
          <w:sz w:val="18"/>
          <w:szCs w:val="18"/>
        </w:rPr>
        <w:t>. Оплата услуг.</w:t>
      </w:r>
    </w:p>
    <w:p w:rsidR="00507AFF" w:rsidRPr="00070D12" w:rsidRDefault="0073554E" w:rsidP="00070D12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5</w:t>
      </w:r>
      <w:r w:rsidR="00507AFF" w:rsidRPr="00070D12">
        <w:rPr>
          <w:spacing w:val="-4"/>
          <w:sz w:val="18"/>
          <w:szCs w:val="18"/>
        </w:rPr>
        <w:t xml:space="preserve">.1. Заказчик ежемесячно в рублях оплачивает услуги, указанные в разделе первом </w:t>
      </w:r>
      <w:r w:rsidR="00D419A4" w:rsidRPr="00070D12">
        <w:rPr>
          <w:spacing w:val="-4"/>
          <w:sz w:val="18"/>
          <w:szCs w:val="18"/>
        </w:rPr>
        <w:t xml:space="preserve">настоящего договора, в сумме </w:t>
      </w:r>
      <w:r w:rsidR="00321A8F">
        <w:rPr>
          <w:spacing w:val="-4"/>
          <w:sz w:val="18"/>
          <w:szCs w:val="18"/>
        </w:rPr>
        <w:t>1935</w:t>
      </w:r>
      <w:r w:rsidR="00C556D7" w:rsidRPr="00070D12">
        <w:rPr>
          <w:spacing w:val="-4"/>
          <w:sz w:val="18"/>
          <w:szCs w:val="18"/>
        </w:rPr>
        <w:t xml:space="preserve"> </w:t>
      </w:r>
      <w:r w:rsidR="00507AFF" w:rsidRPr="00070D12">
        <w:rPr>
          <w:spacing w:val="-4"/>
          <w:sz w:val="18"/>
          <w:szCs w:val="18"/>
        </w:rPr>
        <w:t xml:space="preserve">руб. (одна тысяча </w:t>
      </w:r>
      <w:r w:rsidR="00321A8F">
        <w:rPr>
          <w:spacing w:val="-4"/>
          <w:sz w:val="18"/>
          <w:szCs w:val="18"/>
        </w:rPr>
        <w:t>девятьсот тридцать пять</w:t>
      </w:r>
      <w:r w:rsidR="000E5CE3" w:rsidRPr="00070D12">
        <w:rPr>
          <w:spacing w:val="-4"/>
          <w:sz w:val="18"/>
          <w:szCs w:val="18"/>
        </w:rPr>
        <w:t xml:space="preserve"> рублей </w:t>
      </w:r>
      <w:r w:rsidRPr="00070D12">
        <w:rPr>
          <w:spacing w:val="-4"/>
          <w:sz w:val="18"/>
          <w:szCs w:val="18"/>
        </w:rPr>
        <w:t>, 00 копеек</w:t>
      </w:r>
      <w:r w:rsidR="000E5CE3" w:rsidRPr="00070D12">
        <w:rPr>
          <w:spacing w:val="-4"/>
          <w:sz w:val="18"/>
          <w:szCs w:val="18"/>
        </w:rPr>
        <w:t>)</w:t>
      </w:r>
      <w:r w:rsidR="00507AFF" w:rsidRPr="00070D12">
        <w:rPr>
          <w:spacing w:val="-4"/>
          <w:sz w:val="18"/>
          <w:szCs w:val="18"/>
        </w:rPr>
        <w:t>.</w:t>
      </w:r>
    </w:p>
    <w:p w:rsidR="00507AFF" w:rsidRPr="00070D12" w:rsidRDefault="0073554E" w:rsidP="00070D12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5</w:t>
      </w:r>
      <w:r w:rsidR="00507AFF" w:rsidRPr="00070D12">
        <w:rPr>
          <w:spacing w:val="-4"/>
          <w:sz w:val="18"/>
          <w:szCs w:val="18"/>
        </w:rPr>
        <w:t>.2. Оплата производится не позднее 15-го числа каждого месяца в безналичном порядке на счет Исполнителя в банке.</w:t>
      </w:r>
    </w:p>
    <w:p w:rsidR="00507AFF" w:rsidRPr="00070D12" w:rsidRDefault="0073554E" w:rsidP="00070D12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5</w:t>
      </w:r>
      <w:r w:rsidR="00507AFF" w:rsidRPr="00070D12">
        <w:rPr>
          <w:spacing w:val="-4"/>
          <w:sz w:val="18"/>
          <w:szCs w:val="18"/>
        </w:rPr>
        <w:t>.3. Оплата услуг удостоверяется Исполнителем справкой об оплате обучения для предоставления в налоговые органы РФ.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73554E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6</w:t>
      </w:r>
      <w:r w:rsidR="00507AFF" w:rsidRPr="00070D12">
        <w:rPr>
          <w:b/>
          <w:spacing w:val="-4"/>
          <w:sz w:val="18"/>
          <w:szCs w:val="18"/>
        </w:rPr>
        <w:t>. Основания для изменения и расторжения договора.</w:t>
      </w:r>
    </w:p>
    <w:p w:rsidR="00507AFF" w:rsidRPr="00070D12" w:rsidRDefault="0073554E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6</w:t>
      </w:r>
      <w:r w:rsidR="00507AFF" w:rsidRPr="00070D12">
        <w:rPr>
          <w:spacing w:val="-4"/>
          <w:sz w:val="18"/>
          <w:szCs w:val="18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07AFF" w:rsidRPr="00070D12" w:rsidRDefault="0073554E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6</w:t>
      </w:r>
      <w:r w:rsidR="00507AFF" w:rsidRPr="00070D12">
        <w:rPr>
          <w:spacing w:val="-4"/>
          <w:sz w:val="18"/>
          <w:szCs w:val="18"/>
        </w:rPr>
        <w:t xml:space="preserve"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с момента отказа. От имени Потребителя в возрасте от 6 до 14 лет договор в любое </w:t>
      </w:r>
      <w:proofErr w:type="gramStart"/>
      <w:r w:rsidR="00507AFF" w:rsidRPr="00070D12">
        <w:rPr>
          <w:spacing w:val="-4"/>
          <w:sz w:val="18"/>
          <w:szCs w:val="18"/>
        </w:rPr>
        <w:t>время</w:t>
      </w:r>
      <w:proofErr w:type="gramEnd"/>
      <w:r w:rsidR="00507AFF" w:rsidRPr="00070D12">
        <w:rPr>
          <w:spacing w:val="-4"/>
          <w:sz w:val="18"/>
          <w:szCs w:val="18"/>
        </w:rPr>
        <w:t xml:space="preserve"> может быть расторгнут Заказчиком при условии, указанном в абзаце первом настоящего пункта.</w:t>
      </w:r>
    </w:p>
    <w:p w:rsidR="00507AFF" w:rsidRPr="00070D12" w:rsidRDefault="0073554E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>6</w:t>
      </w:r>
      <w:r w:rsidR="00507AFF" w:rsidRPr="00070D12">
        <w:rPr>
          <w:spacing w:val="-4"/>
          <w:sz w:val="18"/>
          <w:szCs w:val="18"/>
        </w:rPr>
        <w:t xml:space="preserve">.3. Настоящий </w:t>
      </w:r>
      <w:proofErr w:type="gramStart"/>
      <w:r w:rsidR="00507AFF" w:rsidRPr="00070D12">
        <w:rPr>
          <w:spacing w:val="-4"/>
          <w:sz w:val="18"/>
          <w:szCs w:val="18"/>
        </w:rPr>
        <w:t>договор</w:t>
      </w:r>
      <w:proofErr w:type="gramEnd"/>
      <w:r w:rsidR="00507AFF" w:rsidRPr="00070D12">
        <w:rPr>
          <w:spacing w:val="-4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="00507AFF" w:rsidRPr="00070D12">
        <w:rPr>
          <w:spacing w:val="-4"/>
          <w:sz w:val="18"/>
          <w:szCs w:val="18"/>
        </w:rPr>
        <w:t>договор</w:t>
      </w:r>
      <w:proofErr w:type="gramEnd"/>
      <w:r w:rsidR="00507AFF" w:rsidRPr="00070D12">
        <w:rPr>
          <w:spacing w:val="-4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 Помимо этого, Исполнитель вправе отказаться от исполнения договора, если Заказчик нарушил сроки оплаты услуг по настоящему договору, более чем на 1 месяц,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  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нарушения.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   Договор считается расторгнутым со дня письменного уведомления Исполнителем Заказчика об отказе от исполнения договора.</w:t>
      </w:r>
    </w:p>
    <w:p w:rsidR="00507AFF" w:rsidRPr="00070D12" w:rsidRDefault="00507AFF" w:rsidP="00507AFF">
      <w:pPr>
        <w:jc w:val="both"/>
        <w:rPr>
          <w:spacing w:val="-4"/>
          <w:sz w:val="18"/>
          <w:szCs w:val="18"/>
        </w:rPr>
      </w:pPr>
    </w:p>
    <w:p w:rsidR="00507AFF" w:rsidRPr="00070D12" w:rsidRDefault="0073554E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7</w:t>
      </w:r>
      <w:r w:rsidR="00507AFF" w:rsidRPr="00070D12">
        <w:rPr>
          <w:b/>
          <w:spacing w:val="-4"/>
          <w:sz w:val="18"/>
          <w:szCs w:val="18"/>
        </w:rPr>
        <w:t xml:space="preserve">. Ответственность за неисполнение или ненадлежащее исполнение </w:t>
      </w:r>
    </w:p>
    <w:p w:rsidR="00507AFF" w:rsidRPr="00070D12" w:rsidRDefault="00507AFF" w:rsidP="00507AFF">
      <w:pPr>
        <w:jc w:val="center"/>
        <w:rPr>
          <w:b/>
          <w:spacing w:val="-4"/>
          <w:sz w:val="18"/>
          <w:szCs w:val="18"/>
        </w:rPr>
      </w:pPr>
      <w:r w:rsidRPr="00070D12">
        <w:rPr>
          <w:b/>
          <w:spacing w:val="-4"/>
          <w:sz w:val="18"/>
          <w:szCs w:val="18"/>
        </w:rPr>
        <w:t>обязательств по настоящему договору.</w:t>
      </w:r>
    </w:p>
    <w:p w:rsidR="005F4656" w:rsidRPr="00070D12" w:rsidRDefault="00F30DA0" w:rsidP="005F4656">
      <w:pPr>
        <w:pStyle w:val="a5"/>
        <w:ind w:left="0"/>
        <w:jc w:val="both"/>
        <w:rPr>
          <w:spacing w:val="-4"/>
          <w:sz w:val="18"/>
          <w:szCs w:val="18"/>
        </w:rPr>
      </w:pPr>
      <w:r w:rsidRPr="00070D12">
        <w:rPr>
          <w:spacing w:val="-4"/>
          <w:sz w:val="18"/>
          <w:szCs w:val="18"/>
        </w:rPr>
        <w:t xml:space="preserve">7.1. </w:t>
      </w:r>
      <w:r w:rsidR="00507AFF" w:rsidRPr="00070D12">
        <w:rPr>
          <w:spacing w:val="-4"/>
          <w:sz w:val="18"/>
          <w:szCs w:val="18"/>
        </w:rPr>
        <w:t xml:space="preserve"> </w:t>
      </w:r>
      <w:r w:rsidR="005F4656" w:rsidRPr="00070D12">
        <w:rPr>
          <w:spacing w:val="-4"/>
          <w:sz w:val="18"/>
          <w:szCs w:val="1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в Российской Федерации, на условиях, установленных этим законодательством. </w:t>
      </w:r>
    </w:p>
    <w:p w:rsidR="00070D12" w:rsidRPr="00070D12" w:rsidRDefault="00070D12" w:rsidP="00F30DA0">
      <w:pPr>
        <w:widowControl w:val="0"/>
        <w:autoSpaceDE w:val="0"/>
        <w:autoSpaceDN w:val="0"/>
        <w:adjustRightInd w:val="0"/>
        <w:ind w:right="-1429"/>
        <w:contextualSpacing/>
        <w:jc w:val="center"/>
        <w:rPr>
          <w:rFonts w:eastAsia="Calibri"/>
          <w:b/>
          <w:sz w:val="18"/>
          <w:szCs w:val="18"/>
          <w:lang w:eastAsia="en-US" w:bidi="en-US"/>
        </w:rPr>
      </w:pPr>
    </w:p>
    <w:p w:rsidR="00F30DA0" w:rsidRPr="00F30DA0" w:rsidRDefault="00F30DA0" w:rsidP="00F30DA0">
      <w:pPr>
        <w:widowControl w:val="0"/>
        <w:autoSpaceDE w:val="0"/>
        <w:autoSpaceDN w:val="0"/>
        <w:adjustRightInd w:val="0"/>
        <w:ind w:right="-1429"/>
        <w:contextualSpacing/>
        <w:jc w:val="center"/>
        <w:rPr>
          <w:rFonts w:eastAsia="Calibri"/>
          <w:b/>
          <w:sz w:val="18"/>
          <w:szCs w:val="18"/>
          <w:lang w:eastAsia="en-US" w:bidi="en-US"/>
        </w:rPr>
      </w:pPr>
      <w:r w:rsidRPr="00F30DA0">
        <w:rPr>
          <w:rFonts w:eastAsia="Calibri"/>
          <w:b/>
          <w:sz w:val="18"/>
          <w:szCs w:val="18"/>
          <w:lang w:eastAsia="en-US" w:bidi="en-US"/>
        </w:rPr>
        <w:t>8. Срок действия и порядок расторжения Договора</w:t>
      </w:r>
      <w:r w:rsidR="00070D12" w:rsidRPr="00070D12">
        <w:rPr>
          <w:rFonts w:eastAsia="Calibri"/>
          <w:b/>
          <w:sz w:val="18"/>
          <w:szCs w:val="18"/>
          <w:lang w:eastAsia="en-US" w:bidi="en-US"/>
        </w:rPr>
        <w:t>.</w:t>
      </w:r>
    </w:p>
    <w:p w:rsidR="00F30DA0" w:rsidRPr="00F30DA0" w:rsidRDefault="00F30DA0" w:rsidP="00F30DA0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-2"/>
          <w:sz w:val="18"/>
          <w:szCs w:val="18"/>
          <w:lang w:eastAsia="en-US"/>
        </w:rPr>
      </w:pPr>
      <w:r w:rsidRPr="00F30DA0">
        <w:rPr>
          <w:rFonts w:eastAsia="Calibri"/>
          <w:sz w:val="18"/>
          <w:szCs w:val="18"/>
          <w:lang w:eastAsia="en-US" w:bidi="en-US"/>
        </w:rPr>
        <w:t xml:space="preserve">8.1. Настоящий Договор действует с момента подписания и до полной реализации дополнительной образовательной программы «Школа будущего первоклассника» в объеме 16 учебных недель, </w:t>
      </w:r>
      <w:r w:rsidRPr="00F30DA0">
        <w:rPr>
          <w:rFonts w:eastAsia="Arial Unicode MS"/>
          <w:spacing w:val="-2"/>
          <w:sz w:val="18"/>
          <w:szCs w:val="18"/>
          <w:lang w:eastAsia="en-US"/>
        </w:rPr>
        <w:t xml:space="preserve">но не позднее </w:t>
      </w:r>
      <w:r w:rsidR="00822AFF">
        <w:rPr>
          <w:rFonts w:eastAsia="Arial Unicode MS"/>
          <w:spacing w:val="-2"/>
          <w:sz w:val="18"/>
          <w:szCs w:val="18"/>
          <w:lang w:eastAsia="en-US"/>
        </w:rPr>
        <w:t>29</w:t>
      </w:r>
      <w:r w:rsidRPr="00F30DA0">
        <w:rPr>
          <w:rFonts w:eastAsia="Arial Unicode MS"/>
          <w:spacing w:val="-2"/>
          <w:sz w:val="18"/>
          <w:szCs w:val="18"/>
          <w:lang w:eastAsia="en-US"/>
        </w:rPr>
        <w:t xml:space="preserve"> мая 202</w:t>
      </w:r>
      <w:r w:rsidR="00321A8F">
        <w:rPr>
          <w:rFonts w:eastAsia="Arial Unicode MS"/>
          <w:spacing w:val="-2"/>
          <w:sz w:val="18"/>
          <w:szCs w:val="18"/>
          <w:lang w:eastAsia="en-US"/>
        </w:rPr>
        <w:t>4</w:t>
      </w:r>
      <w:bookmarkStart w:id="0" w:name="_GoBack"/>
      <w:bookmarkEnd w:id="0"/>
      <w:r w:rsidRPr="00F30DA0">
        <w:rPr>
          <w:rFonts w:eastAsia="Arial Unicode MS"/>
          <w:spacing w:val="-2"/>
          <w:sz w:val="18"/>
          <w:szCs w:val="18"/>
          <w:lang w:eastAsia="en-US"/>
        </w:rPr>
        <w:t xml:space="preserve"> года.</w:t>
      </w:r>
    </w:p>
    <w:p w:rsidR="00F30DA0" w:rsidRPr="00F30DA0" w:rsidRDefault="00F30DA0" w:rsidP="00F30DA0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F30DA0">
        <w:rPr>
          <w:rFonts w:eastAsia="Calibri"/>
          <w:sz w:val="18"/>
          <w:szCs w:val="18"/>
          <w:lang w:eastAsia="en-US" w:bidi="en-US"/>
        </w:rPr>
        <w:t xml:space="preserve">8.2. </w:t>
      </w:r>
      <w:proofErr w:type="gramStart"/>
      <w:r w:rsidRPr="00F30DA0">
        <w:rPr>
          <w:rFonts w:eastAsia="Calibri"/>
          <w:sz w:val="18"/>
          <w:szCs w:val="18"/>
          <w:lang w:eastAsia="en-US" w:bidi="en-US"/>
        </w:rPr>
        <w:t>Договор</w:t>
      </w:r>
      <w:proofErr w:type="gramEnd"/>
      <w:r w:rsidRPr="00F30DA0">
        <w:rPr>
          <w:rFonts w:eastAsia="Calibri"/>
          <w:sz w:val="18"/>
          <w:szCs w:val="18"/>
          <w:lang w:eastAsia="en-US" w:bidi="en-US"/>
        </w:rPr>
        <w:t xml:space="preserve"> может быть расторгнут по соглашению Сторон, по решению суда, в связи с односторонним отказом от договора (исполнения договора) в случаях, предусмотренных гражданским законодательством Российской Федерации, а также в иных случаях, предусмотренных законодательством и настоящим договором.</w:t>
      </w:r>
    </w:p>
    <w:p w:rsidR="00F30DA0" w:rsidRPr="00070D12" w:rsidRDefault="00F30DA0" w:rsidP="00F30DA0">
      <w:pPr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8.3. Заказчик вправе в одностороннем порядке отказаться от договора (исполнения договора) в случае неоднократного (2 и более раза) неисполнения или ненадлежащего исполнения Исполнителем обязательств по настоящему договору без оплаты</w:t>
      </w:r>
      <w:r w:rsidR="00070D12" w:rsidRPr="00070D12">
        <w:rPr>
          <w:rFonts w:eastAsia="Calibri"/>
          <w:sz w:val="18"/>
          <w:szCs w:val="18"/>
          <w:lang w:eastAsia="en-US" w:bidi="en-US"/>
        </w:rPr>
        <w:t xml:space="preserve"> Исполнителю фактически понесенных им расходов.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spacing w:line="259" w:lineRule="auto"/>
        <w:jc w:val="center"/>
        <w:outlineLvl w:val="0"/>
        <w:rPr>
          <w:rFonts w:eastAsia="Calibri"/>
          <w:b/>
          <w:bCs/>
          <w:sz w:val="18"/>
          <w:szCs w:val="18"/>
          <w:lang w:eastAsia="en-US" w:bidi="en-US"/>
        </w:rPr>
      </w:pP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18"/>
          <w:szCs w:val="18"/>
          <w:lang w:eastAsia="en-US" w:bidi="en-US"/>
        </w:rPr>
      </w:pPr>
      <w:r w:rsidRPr="00070D12">
        <w:rPr>
          <w:rFonts w:eastAsia="Calibri"/>
          <w:b/>
          <w:bCs/>
          <w:sz w:val="18"/>
          <w:szCs w:val="18"/>
          <w:lang w:eastAsia="en-US" w:bidi="en-US"/>
        </w:rPr>
        <w:t>9. Порядок разрешения споров.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 xml:space="preserve">9.1. Споры и разногласия, которые могут возникнуть при исполнении настоящего договора, </w:t>
      </w:r>
      <w:r w:rsidRPr="00070D12">
        <w:rPr>
          <w:rFonts w:eastAsia="Calibri"/>
          <w:sz w:val="18"/>
          <w:szCs w:val="18"/>
          <w:lang w:eastAsia="en-US" w:bidi="en-US"/>
        </w:rPr>
        <w:lastRenderedPageBreak/>
        <w:t>будут по возможности разрешаться путем переговоров между Сторонами.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9.2. При нарушении одной Стороной условий настоящего договора другая Сторона вправе направить ей письменную претензию.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9.3. Сторона, получившая претензию, в течение 5 (пяти) рабочих дней обязана рассмотреть претензию по существу и дать мотивированный ответ другой Стороне.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spacing w:line="259" w:lineRule="auto"/>
        <w:jc w:val="both"/>
        <w:outlineLvl w:val="0"/>
        <w:rPr>
          <w:rFonts w:eastAsia="Calibri"/>
          <w:bCs/>
          <w:sz w:val="18"/>
          <w:szCs w:val="18"/>
          <w:lang w:eastAsia="en-US" w:bidi="en-US"/>
        </w:rPr>
      </w:pP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18"/>
          <w:szCs w:val="18"/>
          <w:lang w:eastAsia="en-US" w:bidi="en-US"/>
        </w:rPr>
      </w:pPr>
      <w:r w:rsidRPr="00070D12">
        <w:rPr>
          <w:rFonts w:eastAsia="Calibri"/>
          <w:b/>
          <w:bCs/>
          <w:sz w:val="18"/>
          <w:szCs w:val="18"/>
          <w:lang w:eastAsia="en-US" w:bidi="en-US"/>
        </w:rPr>
        <w:t>10. Заключительные положения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10.1.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10.2.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10.3.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070D12" w:rsidRPr="00070D12" w:rsidRDefault="00070D12" w:rsidP="00070D12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rFonts w:eastAsia="Calibri"/>
          <w:sz w:val="18"/>
          <w:szCs w:val="18"/>
          <w:lang w:eastAsia="en-US" w:bidi="en-US"/>
        </w:rPr>
        <w:t>10.4. Приложения к настоящему Договору, являющиеся его неотъемлемой частью.</w:t>
      </w:r>
    </w:p>
    <w:p w:rsidR="00070D12" w:rsidRPr="00070D12" w:rsidRDefault="00070D12" w:rsidP="00070D12">
      <w:pPr>
        <w:jc w:val="both"/>
        <w:rPr>
          <w:rFonts w:eastAsia="Calibri"/>
          <w:sz w:val="18"/>
          <w:szCs w:val="18"/>
          <w:lang w:eastAsia="en-US" w:bidi="en-US"/>
        </w:rPr>
      </w:pPr>
      <w:r w:rsidRPr="00070D12">
        <w:rPr>
          <w:spacing w:val="-4"/>
          <w:sz w:val="18"/>
          <w:szCs w:val="18"/>
        </w:rPr>
        <w:t xml:space="preserve">10.5.  </w:t>
      </w:r>
      <w:r w:rsidRPr="00070D12">
        <w:rPr>
          <w:rFonts w:eastAsia="Calibri"/>
          <w:sz w:val="18"/>
          <w:szCs w:val="18"/>
          <w:lang w:eastAsia="en-US" w:bidi="en-US"/>
        </w:rPr>
        <w:t>Настоящий Договор об оказании платных дополнительных образовательных услугах составлен в двух экземплярах, имеющих одинаковую юридическую силу,  по одному экземпляру для каждой из Сторон.</w:t>
      </w:r>
    </w:p>
    <w:p w:rsidR="00507AFF" w:rsidRPr="00B76DD6" w:rsidRDefault="00070D12" w:rsidP="00B76DD6">
      <w:pPr>
        <w:jc w:val="center"/>
        <w:rPr>
          <w:spacing w:val="-4"/>
          <w:sz w:val="20"/>
          <w:u w:val="single"/>
        </w:rPr>
      </w:pPr>
      <w:r>
        <w:rPr>
          <w:spacing w:val="-4"/>
          <w:sz w:val="20"/>
          <w:u w:val="single"/>
        </w:rPr>
        <w:t>П</w:t>
      </w:r>
      <w:r w:rsidR="00507AFF" w:rsidRPr="00507AFF">
        <w:rPr>
          <w:spacing w:val="-4"/>
          <w:sz w:val="20"/>
          <w:u w:val="single"/>
        </w:rPr>
        <w:t>одписи сторон</w:t>
      </w:r>
    </w:p>
    <w:tbl>
      <w:tblPr>
        <w:tblW w:w="8614" w:type="dxa"/>
        <w:tblLayout w:type="fixed"/>
        <w:tblLook w:val="01E0" w:firstRow="1" w:lastRow="1" w:firstColumn="1" w:lastColumn="1" w:noHBand="0" w:noVBand="0"/>
      </w:tblPr>
      <w:tblGrid>
        <w:gridCol w:w="3936"/>
        <w:gridCol w:w="3828"/>
        <w:gridCol w:w="850"/>
      </w:tblGrid>
      <w:tr w:rsidR="00507AFF" w:rsidRPr="00507AFF" w:rsidTr="0073554E">
        <w:tc>
          <w:tcPr>
            <w:tcW w:w="3936" w:type="dxa"/>
          </w:tcPr>
          <w:p w:rsidR="00507AFF" w:rsidRPr="00507AFF" w:rsidRDefault="00507AFF" w:rsidP="009F2353">
            <w:pPr>
              <w:jc w:val="center"/>
              <w:rPr>
                <w:b/>
                <w:spacing w:val="-4"/>
                <w:sz w:val="20"/>
              </w:rPr>
            </w:pPr>
            <w:r w:rsidRPr="00507AFF">
              <w:rPr>
                <w:b/>
                <w:spacing w:val="-4"/>
                <w:sz w:val="20"/>
              </w:rPr>
              <w:t>Исполнитель:</w:t>
            </w:r>
          </w:p>
        </w:tc>
        <w:tc>
          <w:tcPr>
            <w:tcW w:w="3828" w:type="dxa"/>
          </w:tcPr>
          <w:p w:rsidR="00507AFF" w:rsidRPr="00507AFF" w:rsidRDefault="00507AFF" w:rsidP="009F2353">
            <w:pPr>
              <w:jc w:val="center"/>
              <w:rPr>
                <w:b/>
                <w:spacing w:val="-4"/>
                <w:sz w:val="20"/>
              </w:rPr>
            </w:pPr>
            <w:r w:rsidRPr="00507AFF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850" w:type="dxa"/>
          </w:tcPr>
          <w:p w:rsidR="00507AFF" w:rsidRPr="00507AFF" w:rsidRDefault="00507AFF" w:rsidP="009F2353">
            <w:pPr>
              <w:jc w:val="center"/>
              <w:rPr>
                <w:b/>
                <w:spacing w:val="-4"/>
                <w:sz w:val="20"/>
              </w:rPr>
            </w:pPr>
            <w:r w:rsidRPr="00507AFF">
              <w:rPr>
                <w:b/>
                <w:spacing w:val="-4"/>
                <w:sz w:val="20"/>
              </w:rPr>
              <w:t xml:space="preserve">                   </w:t>
            </w:r>
          </w:p>
        </w:tc>
      </w:tr>
      <w:tr w:rsidR="00507AFF" w:rsidRPr="00507AFF" w:rsidTr="0073554E">
        <w:tc>
          <w:tcPr>
            <w:tcW w:w="3936" w:type="dxa"/>
          </w:tcPr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им.И.А. Куратова» г. Сыктывкара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167000, РК, г. Сыктывкар, ул. Чернова, д.12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Тел.: 24-35-01</w:t>
            </w:r>
          </w:p>
          <w:p w:rsidR="00507AFF" w:rsidRPr="00822AFF" w:rsidRDefault="00507AFF" w:rsidP="009F2353">
            <w:pPr>
              <w:jc w:val="both"/>
              <w:rPr>
                <w:spacing w:val="-4"/>
                <w:sz w:val="20"/>
                <w:szCs w:val="20"/>
              </w:rPr>
            </w:pPr>
            <w:r w:rsidRPr="00822AFF">
              <w:rPr>
                <w:spacing w:val="-4"/>
                <w:sz w:val="20"/>
                <w:szCs w:val="20"/>
              </w:rPr>
              <w:t xml:space="preserve">ИНН  1101484335,   </w:t>
            </w:r>
          </w:p>
          <w:p w:rsidR="00507AFF" w:rsidRPr="00822AFF" w:rsidRDefault="00507AFF" w:rsidP="009F2353">
            <w:pPr>
              <w:jc w:val="both"/>
              <w:rPr>
                <w:spacing w:val="-4"/>
                <w:sz w:val="20"/>
                <w:szCs w:val="20"/>
              </w:rPr>
            </w:pPr>
            <w:r w:rsidRPr="00822AFF">
              <w:rPr>
                <w:spacing w:val="-4"/>
                <w:sz w:val="20"/>
                <w:szCs w:val="20"/>
              </w:rPr>
              <w:t xml:space="preserve">КПП  110101001, </w:t>
            </w:r>
          </w:p>
          <w:p w:rsidR="00507AFF" w:rsidRPr="00822AFF" w:rsidRDefault="00822AFF" w:rsidP="009F2353">
            <w:pPr>
              <w:jc w:val="both"/>
              <w:rPr>
                <w:sz w:val="20"/>
                <w:szCs w:val="20"/>
              </w:rPr>
            </w:pPr>
            <w:r w:rsidRPr="00822AFF">
              <w:rPr>
                <w:sz w:val="20"/>
                <w:szCs w:val="20"/>
              </w:rPr>
              <w:t xml:space="preserve">Департамент финансов администрации МО ГО "Сыктывкар" (МАОУ "СОШ № 1", </w:t>
            </w:r>
            <w:proofErr w:type="spellStart"/>
            <w:r w:rsidRPr="00822AFF">
              <w:rPr>
                <w:sz w:val="20"/>
                <w:szCs w:val="20"/>
              </w:rPr>
              <w:t>л.сч</w:t>
            </w:r>
            <w:proofErr w:type="spellEnd"/>
            <w:r w:rsidRPr="00822AFF">
              <w:rPr>
                <w:sz w:val="20"/>
                <w:szCs w:val="20"/>
              </w:rPr>
              <w:t xml:space="preserve">. 30076250831, 31076250831)  </w:t>
            </w:r>
            <w:proofErr w:type="gramStart"/>
            <w:r w:rsidRPr="00822AFF">
              <w:rPr>
                <w:sz w:val="20"/>
                <w:szCs w:val="20"/>
              </w:rPr>
              <w:t>р</w:t>
            </w:r>
            <w:proofErr w:type="gramEnd"/>
            <w:r w:rsidRPr="00822AFF">
              <w:rPr>
                <w:sz w:val="20"/>
                <w:szCs w:val="20"/>
              </w:rPr>
              <w:t>/</w:t>
            </w:r>
            <w:proofErr w:type="spellStart"/>
            <w:r w:rsidRPr="00822AFF">
              <w:rPr>
                <w:sz w:val="20"/>
                <w:szCs w:val="20"/>
              </w:rPr>
              <w:t>сч</w:t>
            </w:r>
            <w:proofErr w:type="spellEnd"/>
            <w:r w:rsidRPr="00822AFF">
              <w:rPr>
                <w:sz w:val="20"/>
                <w:szCs w:val="20"/>
              </w:rPr>
              <w:t>. 03234643877010000700    Отделение - НБ Республика Коми  Банка России//УФК по Республике Коми г. Сыктывкар     БИК 018702501 ЕКС ТОФК 40102810245370000074</w:t>
            </w:r>
          </w:p>
          <w:p w:rsidR="00822AFF" w:rsidRPr="00822AFF" w:rsidRDefault="00822AFF" w:rsidP="009F2353">
            <w:pPr>
              <w:jc w:val="both"/>
              <w:rPr>
                <w:spacing w:val="-4"/>
                <w:sz w:val="20"/>
                <w:lang w:val="en-US"/>
              </w:rPr>
            </w:pPr>
            <w:r>
              <w:rPr>
                <w:spacing w:val="-4"/>
                <w:sz w:val="20"/>
                <w:lang w:val="en-US"/>
              </w:rPr>
              <w:t>e-mail</w:t>
            </w:r>
            <w:r w:rsidRPr="00822AFF">
              <w:rPr>
                <w:spacing w:val="-4"/>
                <w:sz w:val="20"/>
                <w:lang w:val="en-US"/>
              </w:rPr>
              <w:t xml:space="preserve">: </w:t>
            </w:r>
            <w:r>
              <w:rPr>
                <w:spacing w:val="-4"/>
                <w:sz w:val="20"/>
                <w:lang w:val="en-US"/>
              </w:rPr>
              <w:t>sch_1_kurat@edu.rkomi.ru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Директор школы:</w:t>
            </w:r>
          </w:p>
          <w:p w:rsidR="00507AFF" w:rsidRPr="00507AFF" w:rsidRDefault="00507AFF" w:rsidP="009F2353">
            <w:pPr>
              <w:jc w:val="center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</w:t>
            </w:r>
            <w:r w:rsidR="0073554E">
              <w:rPr>
                <w:spacing w:val="-4"/>
                <w:sz w:val="20"/>
              </w:rPr>
              <w:t>_______</w:t>
            </w:r>
            <w:r w:rsidRPr="00507AFF">
              <w:rPr>
                <w:spacing w:val="-4"/>
                <w:sz w:val="20"/>
              </w:rPr>
              <w:t>_____ Е.А. Шехонина</w:t>
            </w:r>
          </w:p>
          <w:p w:rsidR="00507AFF" w:rsidRPr="00507AFF" w:rsidRDefault="00822AFF" w:rsidP="009F2353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           (подпись)</w:t>
            </w:r>
          </w:p>
        </w:tc>
        <w:tc>
          <w:tcPr>
            <w:tcW w:w="3828" w:type="dxa"/>
          </w:tcPr>
          <w:p w:rsidR="00507AFF" w:rsidRPr="00507AFF" w:rsidRDefault="00507AFF" w:rsidP="009F2353">
            <w:pPr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_____________________</w:t>
            </w:r>
            <w:r w:rsidR="0073554E">
              <w:rPr>
                <w:spacing w:val="-4"/>
                <w:sz w:val="20"/>
              </w:rPr>
              <w:t>_________</w:t>
            </w:r>
            <w:r w:rsidRPr="00507AFF">
              <w:rPr>
                <w:spacing w:val="-4"/>
                <w:sz w:val="20"/>
              </w:rPr>
              <w:t>_______</w:t>
            </w:r>
          </w:p>
          <w:p w:rsidR="00507AFF" w:rsidRPr="00507AFF" w:rsidRDefault="00507AFF" w:rsidP="009F2353">
            <w:pPr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_______________________</w:t>
            </w:r>
            <w:r w:rsidR="0073554E">
              <w:rPr>
                <w:spacing w:val="-4"/>
                <w:sz w:val="20"/>
              </w:rPr>
              <w:t>________</w:t>
            </w:r>
            <w:r w:rsidRPr="00507AFF">
              <w:rPr>
                <w:spacing w:val="-4"/>
                <w:sz w:val="20"/>
              </w:rPr>
              <w:t>______</w:t>
            </w:r>
          </w:p>
          <w:p w:rsidR="00507AFF" w:rsidRPr="00507AFF" w:rsidRDefault="00507AFF" w:rsidP="009F2353">
            <w:pPr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_____________________________</w:t>
            </w:r>
            <w:r w:rsidR="0073554E">
              <w:rPr>
                <w:spacing w:val="-4"/>
                <w:sz w:val="20"/>
              </w:rPr>
              <w:t>________</w:t>
            </w:r>
          </w:p>
          <w:p w:rsidR="00507AFF" w:rsidRPr="00507AFF" w:rsidRDefault="00507AFF" w:rsidP="009F2353">
            <w:pPr>
              <w:jc w:val="center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(ФИО)</w:t>
            </w:r>
          </w:p>
          <w:p w:rsidR="00507AFF" w:rsidRPr="00507AFF" w:rsidRDefault="00507AFF" w:rsidP="009F2353">
            <w:pPr>
              <w:rPr>
                <w:spacing w:val="-4"/>
                <w:sz w:val="20"/>
              </w:rPr>
            </w:pPr>
          </w:p>
          <w:p w:rsidR="00507AFF" w:rsidRPr="00507AFF" w:rsidRDefault="00507AFF" w:rsidP="009F2353">
            <w:pPr>
              <w:rPr>
                <w:b/>
                <w:spacing w:val="-4"/>
                <w:sz w:val="20"/>
              </w:rPr>
            </w:pPr>
            <w:r w:rsidRPr="00507AFF">
              <w:rPr>
                <w:b/>
                <w:spacing w:val="-4"/>
                <w:sz w:val="20"/>
              </w:rPr>
              <w:t>Паспорт:</w:t>
            </w:r>
          </w:p>
          <w:p w:rsidR="00507AFF" w:rsidRPr="00507AFF" w:rsidRDefault="00507AFF" w:rsidP="009F2353">
            <w:pPr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серия________№______</w:t>
            </w:r>
            <w:r w:rsidR="0073554E">
              <w:rPr>
                <w:spacing w:val="-4"/>
                <w:sz w:val="20"/>
              </w:rPr>
              <w:t>_________</w:t>
            </w:r>
            <w:r w:rsidRPr="00507AFF">
              <w:rPr>
                <w:spacing w:val="-4"/>
                <w:sz w:val="20"/>
              </w:rPr>
              <w:t>_______</w:t>
            </w:r>
          </w:p>
          <w:p w:rsidR="00507AFF" w:rsidRPr="00507AFF" w:rsidRDefault="00507AFF" w:rsidP="009F2353">
            <w:pPr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выдан «_____»_________</w:t>
            </w:r>
            <w:r w:rsidR="0073554E">
              <w:rPr>
                <w:spacing w:val="-4"/>
                <w:sz w:val="20"/>
              </w:rPr>
              <w:t>________</w:t>
            </w:r>
            <w:r w:rsidRPr="00507AFF">
              <w:rPr>
                <w:spacing w:val="-4"/>
                <w:sz w:val="20"/>
              </w:rPr>
              <w:t>______</w:t>
            </w:r>
            <w:proofErr w:type="gramStart"/>
            <w:r w:rsidRPr="00507AFF">
              <w:rPr>
                <w:spacing w:val="-4"/>
                <w:sz w:val="20"/>
              </w:rPr>
              <w:t>г</w:t>
            </w:r>
            <w:proofErr w:type="gramEnd"/>
            <w:r w:rsidRPr="00507AFF">
              <w:rPr>
                <w:spacing w:val="-4"/>
                <w:sz w:val="20"/>
              </w:rPr>
              <w:t>.</w:t>
            </w:r>
          </w:p>
          <w:p w:rsidR="00507AFF" w:rsidRPr="00507AFF" w:rsidRDefault="00507AFF" w:rsidP="009F2353">
            <w:pPr>
              <w:jc w:val="center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_________________________________________________________________________________</w:t>
            </w:r>
            <w:r w:rsidR="0073554E">
              <w:rPr>
                <w:spacing w:val="-4"/>
                <w:sz w:val="20"/>
              </w:rPr>
              <w:t>______________________</w:t>
            </w:r>
            <w:r w:rsidRPr="00507AFF">
              <w:rPr>
                <w:spacing w:val="-4"/>
                <w:sz w:val="20"/>
              </w:rPr>
              <w:t>______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b/>
                <w:spacing w:val="-4"/>
                <w:sz w:val="20"/>
              </w:rPr>
              <w:t>Дом</w:t>
            </w:r>
            <w:proofErr w:type="gramStart"/>
            <w:r w:rsidRPr="00507AFF">
              <w:rPr>
                <w:b/>
                <w:spacing w:val="-4"/>
                <w:sz w:val="20"/>
              </w:rPr>
              <w:t>.</w:t>
            </w:r>
            <w:proofErr w:type="gramEnd"/>
            <w:r w:rsidRPr="00507AFF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507AFF">
              <w:rPr>
                <w:b/>
                <w:spacing w:val="-4"/>
                <w:sz w:val="20"/>
              </w:rPr>
              <w:t>а</w:t>
            </w:r>
            <w:proofErr w:type="gramEnd"/>
            <w:r w:rsidRPr="00507AFF">
              <w:rPr>
                <w:b/>
                <w:spacing w:val="-4"/>
                <w:sz w:val="20"/>
              </w:rPr>
              <w:t>дрес</w:t>
            </w:r>
            <w:r w:rsidRPr="00507AFF">
              <w:rPr>
                <w:spacing w:val="-4"/>
                <w:sz w:val="20"/>
              </w:rPr>
              <w:t>: ____________</w:t>
            </w:r>
            <w:r w:rsidR="0073554E">
              <w:rPr>
                <w:spacing w:val="-4"/>
                <w:sz w:val="20"/>
              </w:rPr>
              <w:t>_______</w:t>
            </w:r>
            <w:r w:rsidRPr="00507AFF">
              <w:rPr>
                <w:spacing w:val="-4"/>
                <w:sz w:val="20"/>
              </w:rPr>
              <w:t>______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____________________________</w:t>
            </w:r>
            <w:r w:rsidR="0073554E">
              <w:rPr>
                <w:spacing w:val="-4"/>
                <w:sz w:val="20"/>
              </w:rPr>
              <w:t>______</w:t>
            </w:r>
            <w:r w:rsidRPr="00507AFF">
              <w:rPr>
                <w:spacing w:val="-4"/>
                <w:sz w:val="20"/>
              </w:rPr>
              <w:t>_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_____________________________</w:t>
            </w:r>
            <w:r w:rsidR="0073554E">
              <w:rPr>
                <w:spacing w:val="-4"/>
                <w:sz w:val="20"/>
              </w:rPr>
              <w:t>______</w:t>
            </w: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</w:p>
          <w:p w:rsidR="00507AFF" w:rsidRPr="00507AFF" w:rsidRDefault="00507AFF" w:rsidP="009F2353">
            <w:pPr>
              <w:jc w:val="both"/>
              <w:rPr>
                <w:spacing w:val="-4"/>
                <w:sz w:val="20"/>
              </w:rPr>
            </w:pPr>
            <w:proofErr w:type="spellStart"/>
            <w:r w:rsidRPr="00507AFF">
              <w:rPr>
                <w:b/>
                <w:spacing w:val="-4"/>
                <w:sz w:val="20"/>
              </w:rPr>
              <w:t>Конт</w:t>
            </w:r>
            <w:proofErr w:type="gramStart"/>
            <w:r w:rsidRPr="00507AFF">
              <w:rPr>
                <w:b/>
                <w:spacing w:val="-4"/>
                <w:sz w:val="20"/>
              </w:rPr>
              <w:t>.т</w:t>
            </w:r>
            <w:proofErr w:type="gramEnd"/>
            <w:r w:rsidRPr="00507AFF">
              <w:rPr>
                <w:b/>
                <w:spacing w:val="-4"/>
                <w:sz w:val="20"/>
              </w:rPr>
              <w:t>ел</w:t>
            </w:r>
            <w:proofErr w:type="spellEnd"/>
            <w:r w:rsidRPr="00507AFF">
              <w:rPr>
                <w:b/>
                <w:spacing w:val="-4"/>
                <w:sz w:val="20"/>
              </w:rPr>
              <w:t>.:</w:t>
            </w:r>
            <w:r w:rsidRPr="00507AFF">
              <w:rPr>
                <w:spacing w:val="-4"/>
                <w:sz w:val="20"/>
              </w:rPr>
              <w:t>____________</w:t>
            </w:r>
            <w:r w:rsidR="0073554E">
              <w:rPr>
                <w:spacing w:val="-4"/>
                <w:sz w:val="20"/>
              </w:rPr>
              <w:t>_______</w:t>
            </w:r>
            <w:r w:rsidRPr="00507AFF">
              <w:rPr>
                <w:spacing w:val="-4"/>
                <w:sz w:val="20"/>
              </w:rPr>
              <w:t>_______</w:t>
            </w:r>
          </w:p>
          <w:p w:rsidR="00507AFF" w:rsidRPr="00507AFF" w:rsidRDefault="00507AFF" w:rsidP="009F2353">
            <w:pPr>
              <w:jc w:val="center"/>
              <w:rPr>
                <w:spacing w:val="-4"/>
                <w:sz w:val="20"/>
              </w:rPr>
            </w:pPr>
          </w:p>
          <w:p w:rsidR="00822AFF" w:rsidRDefault="00822AFF" w:rsidP="009F2353">
            <w:pPr>
              <w:jc w:val="center"/>
              <w:rPr>
                <w:spacing w:val="-4"/>
                <w:sz w:val="20"/>
              </w:rPr>
            </w:pPr>
          </w:p>
          <w:p w:rsidR="00822AFF" w:rsidRDefault="00822AFF" w:rsidP="009F2353">
            <w:pPr>
              <w:jc w:val="center"/>
              <w:rPr>
                <w:spacing w:val="-4"/>
                <w:sz w:val="20"/>
              </w:rPr>
            </w:pPr>
          </w:p>
          <w:p w:rsidR="00507AFF" w:rsidRPr="00507AFF" w:rsidRDefault="00507AFF" w:rsidP="009F2353">
            <w:pPr>
              <w:jc w:val="center"/>
              <w:rPr>
                <w:spacing w:val="-4"/>
                <w:sz w:val="20"/>
              </w:rPr>
            </w:pPr>
            <w:r w:rsidRPr="00507AFF">
              <w:rPr>
                <w:spacing w:val="-4"/>
                <w:sz w:val="20"/>
              </w:rPr>
              <w:t>___________________</w:t>
            </w:r>
            <w:r w:rsidR="0073554E">
              <w:rPr>
                <w:spacing w:val="-4"/>
                <w:sz w:val="20"/>
              </w:rPr>
              <w:t>__________</w:t>
            </w:r>
            <w:r w:rsidRPr="00507AFF">
              <w:rPr>
                <w:spacing w:val="-4"/>
                <w:sz w:val="20"/>
              </w:rPr>
              <w:t>______</w:t>
            </w:r>
          </w:p>
          <w:p w:rsidR="00507AFF" w:rsidRPr="00507AFF" w:rsidRDefault="00822AFF" w:rsidP="00822AFF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    </w:t>
            </w:r>
            <w:r w:rsidR="00507AFF" w:rsidRPr="00507AFF">
              <w:rPr>
                <w:spacing w:val="-4"/>
                <w:sz w:val="20"/>
              </w:rPr>
              <w:t>(подпись)</w:t>
            </w:r>
          </w:p>
        </w:tc>
        <w:tc>
          <w:tcPr>
            <w:tcW w:w="850" w:type="dxa"/>
          </w:tcPr>
          <w:p w:rsidR="00507AFF" w:rsidRPr="00507AFF" w:rsidRDefault="00507AFF" w:rsidP="009F2353">
            <w:pPr>
              <w:rPr>
                <w:spacing w:val="-4"/>
                <w:sz w:val="20"/>
              </w:rPr>
            </w:pPr>
          </w:p>
        </w:tc>
      </w:tr>
    </w:tbl>
    <w:p w:rsidR="00507AFF" w:rsidRPr="00C556D7" w:rsidRDefault="00507AFF" w:rsidP="00507AFF">
      <w:pPr>
        <w:jc w:val="center"/>
        <w:rPr>
          <w:spacing w:val="-4"/>
          <w:sz w:val="16"/>
          <w:szCs w:val="16"/>
        </w:rPr>
      </w:pPr>
      <w:r w:rsidRPr="00C556D7">
        <w:rPr>
          <w:spacing w:val="-4"/>
          <w:sz w:val="16"/>
          <w:szCs w:val="16"/>
        </w:rPr>
        <w:t>ПРИЛОЖЕНИЕ</w:t>
      </w:r>
    </w:p>
    <w:p w:rsidR="00507AFF" w:rsidRPr="00C556D7" w:rsidRDefault="00507AFF" w:rsidP="00507AFF">
      <w:pPr>
        <w:jc w:val="center"/>
        <w:rPr>
          <w:spacing w:val="-4"/>
          <w:sz w:val="16"/>
          <w:szCs w:val="16"/>
        </w:rPr>
      </w:pPr>
      <w:r w:rsidRPr="00C556D7">
        <w:rPr>
          <w:spacing w:val="-4"/>
          <w:sz w:val="16"/>
          <w:szCs w:val="16"/>
        </w:rPr>
        <w:t xml:space="preserve">к договору об оказании платных дополнительных образовательных услуг </w:t>
      </w:r>
      <w:proofErr w:type="gramStart"/>
      <w:r w:rsidRPr="00C556D7">
        <w:rPr>
          <w:spacing w:val="-4"/>
          <w:sz w:val="16"/>
          <w:szCs w:val="16"/>
        </w:rPr>
        <w:t>между</w:t>
      </w:r>
      <w:proofErr w:type="gramEnd"/>
      <w:r w:rsidRPr="00C556D7">
        <w:rPr>
          <w:spacing w:val="-4"/>
          <w:sz w:val="16"/>
          <w:szCs w:val="16"/>
        </w:rPr>
        <w:t xml:space="preserve"> </w:t>
      </w:r>
    </w:p>
    <w:p w:rsidR="00B76DD6" w:rsidRDefault="00507AFF" w:rsidP="00B76DD6">
      <w:pPr>
        <w:jc w:val="center"/>
        <w:rPr>
          <w:spacing w:val="-4"/>
          <w:sz w:val="16"/>
          <w:szCs w:val="16"/>
        </w:rPr>
      </w:pPr>
      <w:r w:rsidRPr="00C556D7">
        <w:rPr>
          <w:spacing w:val="-4"/>
          <w:sz w:val="16"/>
          <w:szCs w:val="16"/>
        </w:rPr>
        <w:t>МАОУ «СОШ № 1» г. Сыктывкара и Заказчиком</w:t>
      </w:r>
    </w:p>
    <w:p w:rsidR="00507AFF" w:rsidRPr="00C556D7" w:rsidRDefault="00507AFF" w:rsidP="00B76DD6">
      <w:pPr>
        <w:jc w:val="center"/>
        <w:rPr>
          <w:spacing w:val="-4"/>
          <w:sz w:val="16"/>
          <w:szCs w:val="16"/>
        </w:rPr>
      </w:pPr>
      <w:r w:rsidRPr="00C556D7">
        <w:rPr>
          <w:spacing w:val="-4"/>
          <w:sz w:val="16"/>
          <w:szCs w:val="16"/>
        </w:rPr>
        <w:t>________________________________________________________________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077"/>
        <w:gridCol w:w="1843"/>
        <w:gridCol w:w="1134"/>
        <w:gridCol w:w="1177"/>
      </w:tblGrid>
      <w:tr w:rsidR="00507AFF" w:rsidRPr="00C556D7" w:rsidTr="0073554E">
        <w:tc>
          <w:tcPr>
            <w:tcW w:w="474" w:type="dxa"/>
            <w:vMerge w:val="restart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 xml:space="preserve">№ </w:t>
            </w:r>
            <w:proofErr w:type="gramStart"/>
            <w:r w:rsidRPr="00C556D7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C556D7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077" w:type="dxa"/>
            <w:vMerge w:val="restart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Наименование учебной дисциплины</w:t>
            </w:r>
          </w:p>
        </w:tc>
        <w:tc>
          <w:tcPr>
            <w:tcW w:w="1843" w:type="dxa"/>
            <w:vMerge w:val="restart"/>
          </w:tcPr>
          <w:p w:rsidR="00507AFF" w:rsidRPr="00B76DD6" w:rsidRDefault="00B76DD6" w:rsidP="009F2353">
            <w:pPr>
              <w:jc w:val="center"/>
              <w:rPr>
                <w:strike/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Количество часов</w:t>
            </w:r>
          </w:p>
        </w:tc>
      </w:tr>
      <w:tr w:rsidR="00507AFF" w:rsidRPr="00C556D7" w:rsidTr="0073554E">
        <w:tc>
          <w:tcPr>
            <w:tcW w:w="474" w:type="dxa"/>
            <w:vMerge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в неделю</w:t>
            </w:r>
          </w:p>
        </w:tc>
        <w:tc>
          <w:tcPr>
            <w:tcW w:w="1177" w:type="dxa"/>
          </w:tcPr>
          <w:p w:rsidR="00507AFF" w:rsidRPr="00C556D7" w:rsidRDefault="0073554E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В</w:t>
            </w:r>
            <w:r w:rsidR="00507AFF" w:rsidRPr="00C556D7">
              <w:rPr>
                <w:spacing w:val="-4"/>
                <w:sz w:val="16"/>
                <w:szCs w:val="16"/>
              </w:rPr>
              <w:t>сего</w:t>
            </w:r>
            <w:r w:rsidRPr="00C556D7">
              <w:rPr>
                <w:spacing w:val="-4"/>
                <w:sz w:val="16"/>
                <w:szCs w:val="16"/>
              </w:rPr>
              <w:t xml:space="preserve"> в месяц</w:t>
            </w:r>
          </w:p>
        </w:tc>
      </w:tr>
      <w:tr w:rsidR="00507AFF" w:rsidRPr="00C556D7" w:rsidTr="0073554E">
        <w:tc>
          <w:tcPr>
            <w:tcW w:w="474" w:type="dxa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2077" w:type="dxa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Школа будущего первоклассника</w:t>
            </w:r>
          </w:p>
        </w:tc>
        <w:tc>
          <w:tcPr>
            <w:tcW w:w="1843" w:type="dxa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групповая</w:t>
            </w:r>
          </w:p>
        </w:tc>
        <w:tc>
          <w:tcPr>
            <w:tcW w:w="1134" w:type="dxa"/>
          </w:tcPr>
          <w:p w:rsidR="00507AFF" w:rsidRPr="00C556D7" w:rsidRDefault="00507AFF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3</w:t>
            </w:r>
          </w:p>
        </w:tc>
        <w:tc>
          <w:tcPr>
            <w:tcW w:w="1177" w:type="dxa"/>
          </w:tcPr>
          <w:p w:rsidR="00507AFF" w:rsidRPr="00C556D7" w:rsidRDefault="0073554E" w:rsidP="009F2353">
            <w:pPr>
              <w:jc w:val="center"/>
              <w:rPr>
                <w:spacing w:val="-4"/>
                <w:sz w:val="16"/>
                <w:szCs w:val="16"/>
              </w:rPr>
            </w:pPr>
            <w:r w:rsidRPr="00C556D7">
              <w:rPr>
                <w:spacing w:val="-4"/>
                <w:sz w:val="16"/>
                <w:szCs w:val="16"/>
              </w:rPr>
              <w:t>12</w:t>
            </w:r>
          </w:p>
        </w:tc>
      </w:tr>
    </w:tbl>
    <w:p w:rsidR="005274A7" w:rsidRDefault="005274A7" w:rsidP="00FD28B3"/>
    <w:sectPr w:rsidR="005274A7" w:rsidSect="00E8555D">
      <w:pgSz w:w="8420" w:h="11907" w:code="9"/>
      <w:pgMar w:top="284" w:right="567" w:bottom="284" w:left="28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430"/>
    <w:multiLevelType w:val="hybridMultilevel"/>
    <w:tmpl w:val="8F7C1638"/>
    <w:lvl w:ilvl="0" w:tplc="12A24C1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D1906"/>
    <w:multiLevelType w:val="hybridMultilevel"/>
    <w:tmpl w:val="8266F324"/>
    <w:lvl w:ilvl="0" w:tplc="C8B6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FF"/>
    <w:rsid w:val="00057F7B"/>
    <w:rsid w:val="00070D12"/>
    <w:rsid w:val="00086401"/>
    <w:rsid w:val="000E5CE3"/>
    <w:rsid w:val="0021259C"/>
    <w:rsid w:val="0021300E"/>
    <w:rsid w:val="002675BC"/>
    <w:rsid w:val="002D34F4"/>
    <w:rsid w:val="002D6D3B"/>
    <w:rsid w:val="002E64B0"/>
    <w:rsid w:val="002F20DC"/>
    <w:rsid w:val="00321A8F"/>
    <w:rsid w:val="003666E1"/>
    <w:rsid w:val="00413E58"/>
    <w:rsid w:val="00507AFF"/>
    <w:rsid w:val="005274A7"/>
    <w:rsid w:val="0055272B"/>
    <w:rsid w:val="005F4656"/>
    <w:rsid w:val="00600B0C"/>
    <w:rsid w:val="0073554E"/>
    <w:rsid w:val="007D587A"/>
    <w:rsid w:val="00822AFF"/>
    <w:rsid w:val="0095511C"/>
    <w:rsid w:val="00A016E8"/>
    <w:rsid w:val="00AC5CB1"/>
    <w:rsid w:val="00B76DD6"/>
    <w:rsid w:val="00BB0BD8"/>
    <w:rsid w:val="00C10F2C"/>
    <w:rsid w:val="00C556D7"/>
    <w:rsid w:val="00C73768"/>
    <w:rsid w:val="00D4087D"/>
    <w:rsid w:val="00D419A4"/>
    <w:rsid w:val="00DD403F"/>
    <w:rsid w:val="00DF22AE"/>
    <w:rsid w:val="00E8555D"/>
    <w:rsid w:val="00EB3296"/>
    <w:rsid w:val="00EF4537"/>
    <w:rsid w:val="00F30DA0"/>
    <w:rsid w:val="00F46006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5D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5D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5D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5D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User</cp:lastModifiedBy>
  <cp:revision>2</cp:revision>
  <cp:lastPrinted>2022-11-09T06:05:00Z</cp:lastPrinted>
  <dcterms:created xsi:type="dcterms:W3CDTF">2023-11-08T12:39:00Z</dcterms:created>
  <dcterms:modified xsi:type="dcterms:W3CDTF">2023-11-08T12:39:00Z</dcterms:modified>
</cp:coreProperties>
</file>